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9B7B" w14:textId="77777777" w:rsidR="00BB63A6" w:rsidRDefault="00000000">
      <w:pPr>
        <w:pStyle w:val="Title"/>
        <w:spacing w:after="120"/>
        <w:rPr>
          <w:rFonts w:ascii="Helvetica Neue" w:eastAsia="Helvetica Neue" w:hAnsi="Helvetica Neue" w:cs="Helvetica Neue"/>
          <w:b/>
        </w:rPr>
      </w:pPr>
      <w:bookmarkStart w:id="0" w:name="_jsff9zi9dfnw" w:colFirst="0" w:colLast="0"/>
      <w:bookmarkEnd w:id="0"/>
      <w:proofErr w:type="spellStart"/>
      <w:r>
        <w:rPr>
          <w:rFonts w:ascii="Helvetica Neue" w:eastAsia="Helvetica Neue" w:hAnsi="Helvetica Neue" w:cs="Helvetica Neue"/>
          <w:b/>
        </w:rPr>
        <w:t>Swapportunity</w:t>
      </w:r>
      <w:proofErr w:type="spellEnd"/>
    </w:p>
    <w:p w14:paraId="5AB48025" w14:textId="77777777" w:rsidR="00BB63A6" w:rsidRDefault="00000000">
      <w:pPr>
        <w:pStyle w:val="Subtitle"/>
        <w:spacing w:after="120"/>
        <w:rPr>
          <w:rFonts w:ascii="Helvetica Neue" w:eastAsia="Helvetica Neue" w:hAnsi="Helvetica Neue" w:cs="Helvetica Neue"/>
        </w:rPr>
      </w:pPr>
      <w:bookmarkStart w:id="1" w:name="_zg3zy8p7mo4b" w:colFirst="0" w:colLast="0"/>
      <w:bookmarkEnd w:id="1"/>
      <w:r>
        <w:rPr>
          <w:rFonts w:ascii="Helvetica Neue" w:eastAsia="Helvetica Neue" w:hAnsi="Helvetica Neue" w:cs="Helvetica Neue"/>
        </w:rPr>
        <w:t xml:space="preserve">Surprise, delight, and energize your team with this creative and motivational annual meeting kickoff. </w:t>
      </w:r>
    </w:p>
    <w:p w14:paraId="59A4E9B3" w14:textId="77777777" w:rsidR="00BB63A6" w:rsidRDefault="00BB63A6">
      <w:pPr>
        <w:rPr>
          <w:rFonts w:ascii="Helvetica Neue" w:eastAsia="Helvetica Neue" w:hAnsi="Helvetica Neue" w:cs="Helvetica Neu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665"/>
      </w:tblGrid>
      <w:tr w:rsidR="00BB63A6" w14:paraId="067471F9" w14:textId="77777777">
        <w:tc>
          <w:tcPr>
            <w:tcW w:w="1695" w:type="dxa"/>
            <w:shd w:val="clear" w:color="auto" w:fill="EFEFEF"/>
            <w:tcMar>
              <w:top w:w="100" w:type="dxa"/>
              <w:left w:w="100" w:type="dxa"/>
              <w:bottom w:w="100" w:type="dxa"/>
              <w:right w:w="100" w:type="dxa"/>
            </w:tcMar>
          </w:tcPr>
          <w:p w14:paraId="26A66533"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Type</w:t>
            </w:r>
          </w:p>
        </w:tc>
        <w:tc>
          <w:tcPr>
            <w:tcW w:w="7665" w:type="dxa"/>
            <w:shd w:val="clear" w:color="auto" w:fill="FFFFFF"/>
            <w:tcMar>
              <w:top w:w="100" w:type="dxa"/>
              <w:left w:w="100" w:type="dxa"/>
              <w:bottom w:w="100" w:type="dxa"/>
              <w:right w:w="100" w:type="dxa"/>
            </w:tcMar>
          </w:tcPr>
          <w:p w14:paraId="588521F4"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Meeting</w:t>
            </w:r>
          </w:p>
        </w:tc>
      </w:tr>
      <w:tr w:rsidR="00BB63A6" w14:paraId="43683564" w14:textId="77777777">
        <w:tc>
          <w:tcPr>
            <w:tcW w:w="1695" w:type="dxa"/>
            <w:shd w:val="clear" w:color="auto" w:fill="EFEFEF"/>
            <w:tcMar>
              <w:top w:w="100" w:type="dxa"/>
              <w:left w:w="100" w:type="dxa"/>
              <w:bottom w:w="100" w:type="dxa"/>
              <w:right w:w="100" w:type="dxa"/>
            </w:tcMar>
          </w:tcPr>
          <w:p w14:paraId="3C451940" w14:textId="77777777" w:rsidR="00BB63A6" w:rsidRDefault="00000000">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Purpose</w:t>
            </w:r>
          </w:p>
        </w:tc>
        <w:tc>
          <w:tcPr>
            <w:tcW w:w="7665" w:type="dxa"/>
            <w:shd w:val="clear" w:color="auto" w:fill="auto"/>
            <w:tcMar>
              <w:top w:w="100" w:type="dxa"/>
              <w:left w:w="100" w:type="dxa"/>
              <w:bottom w:w="100" w:type="dxa"/>
              <w:right w:w="100" w:type="dxa"/>
            </w:tcMar>
          </w:tcPr>
          <w:p w14:paraId="41E68424"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Organizational Team Building</w:t>
            </w:r>
          </w:p>
        </w:tc>
      </w:tr>
      <w:tr w:rsidR="00BB63A6" w14:paraId="778528E1" w14:textId="77777777">
        <w:tc>
          <w:tcPr>
            <w:tcW w:w="1695" w:type="dxa"/>
            <w:shd w:val="clear" w:color="auto" w:fill="EFEFEF"/>
            <w:tcMar>
              <w:top w:w="100" w:type="dxa"/>
              <w:left w:w="100" w:type="dxa"/>
              <w:bottom w:w="100" w:type="dxa"/>
              <w:right w:w="100" w:type="dxa"/>
            </w:tcMar>
          </w:tcPr>
          <w:p w14:paraId="0FD50EC7" w14:textId="77777777" w:rsidR="00BB63A6" w:rsidRDefault="00000000">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Topics</w:t>
            </w:r>
          </w:p>
        </w:tc>
        <w:tc>
          <w:tcPr>
            <w:tcW w:w="7665" w:type="dxa"/>
            <w:shd w:val="clear" w:color="auto" w:fill="auto"/>
            <w:tcMar>
              <w:top w:w="100" w:type="dxa"/>
              <w:left w:w="100" w:type="dxa"/>
              <w:bottom w:w="100" w:type="dxa"/>
              <w:right w:w="100" w:type="dxa"/>
            </w:tcMar>
          </w:tcPr>
          <w:p w14:paraId="7BA4ACC6"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Teambuilding, communication, results sharing, motivation</w:t>
            </w:r>
          </w:p>
        </w:tc>
      </w:tr>
      <w:tr w:rsidR="00BB63A6" w14:paraId="6E6C000D" w14:textId="77777777">
        <w:tc>
          <w:tcPr>
            <w:tcW w:w="1695" w:type="dxa"/>
            <w:shd w:val="clear" w:color="auto" w:fill="EFEFEF"/>
            <w:tcMar>
              <w:top w:w="100" w:type="dxa"/>
              <w:left w:w="100" w:type="dxa"/>
              <w:bottom w:w="100" w:type="dxa"/>
              <w:right w:w="100" w:type="dxa"/>
            </w:tcMar>
          </w:tcPr>
          <w:p w14:paraId="4A7E30CE" w14:textId="77777777" w:rsidR="00BB63A6" w:rsidRDefault="00000000">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Audience</w:t>
            </w:r>
          </w:p>
        </w:tc>
        <w:tc>
          <w:tcPr>
            <w:tcW w:w="7665" w:type="dxa"/>
            <w:shd w:val="clear" w:color="auto" w:fill="auto"/>
            <w:tcMar>
              <w:top w:w="100" w:type="dxa"/>
              <w:left w:w="100" w:type="dxa"/>
              <w:bottom w:w="100" w:type="dxa"/>
              <w:right w:w="100" w:type="dxa"/>
            </w:tcMar>
          </w:tcPr>
          <w:p w14:paraId="66232C6B"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General audience</w:t>
            </w:r>
          </w:p>
        </w:tc>
      </w:tr>
    </w:tbl>
    <w:p w14:paraId="404AE43D" w14:textId="77777777" w:rsidR="00BB63A6" w:rsidRDefault="00000000">
      <w:pPr>
        <w:pStyle w:val="Heading2"/>
        <w:rPr>
          <w:rFonts w:ascii="Helvetica Neue" w:eastAsia="Helvetica Neue" w:hAnsi="Helvetica Neue" w:cs="Helvetica Neue"/>
        </w:rPr>
      </w:pPr>
      <w:bookmarkStart w:id="2" w:name="_u940r9fksf11" w:colFirst="0" w:colLast="0"/>
      <w:bookmarkEnd w:id="2"/>
      <w:r>
        <w:rPr>
          <w:rFonts w:ascii="Helvetica Neue" w:eastAsia="Helvetica Neue" w:hAnsi="Helvetica Neue" w:cs="Helvetica Neue"/>
          <w:b/>
        </w:rPr>
        <w:t>About this activity</w:t>
      </w:r>
    </w:p>
    <w:p w14:paraId="1422D932" w14:textId="77777777" w:rsidR="00BB63A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Helvetica Neue" w:eastAsia="Helvetica Neue" w:hAnsi="Helvetica Neue" w:cs="Helvetica Neue"/>
        </w:rPr>
      </w:pPr>
      <w:r>
        <w:rPr>
          <w:rFonts w:ascii="Helvetica Neue" w:eastAsia="Helvetica Neue" w:hAnsi="Helvetica Neue" w:cs="Helvetica Neue"/>
        </w:rPr>
        <w:t>According to an article titled “The Value of In-Person Meetings” published by Harvard Business Review, 85% of professionals cite in-person meetings and conferences as essential for building impactful business relationships.</w:t>
      </w:r>
    </w:p>
    <w:p w14:paraId="17F30F42" w14:textId="77777777" w:rsidR="00BB63A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Helvetica Neue" w:eastAsia="Helvetica Neue" w:hAnsi="Helvetica Neue" w:cs="Helvetica Neue"/>
        </w:rPr>
      </w:pPr>
      <w:r>
        <w:rPr>
          <w:rFonts w:ascii="Helvetica Neue" w:eastAsia="Helvetica Neue" w:hAnsi="Helvetica Neue" w:cs="Helvetica Neue"/>
        </w:rPr>
        <w:t xml:space="preserve">We’ll make the business case that 100% of participants will enjoy your annual company meeting as innovation, camaraderie, and appreciation converge in a meaningful way. Participants will gain enhanced knowledge, renewed enthusiasm, and a shared commitment to achieving your company’s goals and objectives. </w:t>
      </w:r>
    </w:p>
    <w:p w14:paraId="629D2460" w14:textId="77777777" w:rsidR="00BB63A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Helvetica Neue" w:eastAsia="Helvetica Neue" w:hAnsi="Helvetica Neue" w:cs="Helvetica Neue"/>
        </w:rPr>
      </w:pPr>
      <w:r>
        <w:rPr>
          <w:rFonts w:ascii="Helvetica Neue" w:eastAsia="Helvetica Neue" w:hAnsi="Helvetica Neue" w:cs="Helvetica Neue"/>
        </w:rPr>
        <w:t>Plus, your team will leave with more than just memories. Each participant will take home a company swag item acquired in a high-energy game of Swag Swap that ends with a surprise twist!</w:t>
      </w:r>
    </w:p>
    <w:p w14:paraId="41896911" w14:textId="77777777" w:rsidR="00BB63A6" w:rsidRDefault="00000000">
      <w:pPr>
        <w:rPr>
          <w:rFonts w:ascii="Helvetica Neue" w:eastAsia="Helvetica Neue" w:hAnsi="Helvetica Neue" w:cs="Helvetica Neue"/>
        </w:rPr>
      </w:pPr>
      <w:r>
        <w:rPr>
          <w:rFonts w:ascii="Helvetica Neue" w:eastAsia="Helvetica Neue" w:hAnsi="Helvetica Neue" w:cs="Helvetica Neue"/>
        </w:rPr>
        <w:t>The activities and meeting agenda are designed for conducting an annual meeting and are best conducted with groups of up to 75 participants in an in-person setting.</w:t>
      </w:r>
    </w:p>
    <w:p w14:paraId="4F90841F" w14:textId="77777777" w:rsidR="00BB63A6" w:rsidRDefault="00000000">
      <w:pPr>
        <w:pStyle w:val="Heading4"/>
        <w:rPr>
          <w:rFonts w:ascii="Helvetica Neue" w:eastAsia="Helvetica Neue" w:hAnsi="Helvetica Neue" w:cs="Helvetica Neue"/>
        </w:rPr>
      </w:pPr>
      <w:bookmarkStart w:id="3" w:name="_fo35iqw2un75" w:colFirst="0" w:colLast="0"/>
      <w:bookmarkEnd w:id="3"/>
      <w:r>
        <w:rPr>
          <w:rFonts w:ascii="Helvetica Neue" w:eastAsia="Helvetica Neue" w:hAnsi="Helvetica Neue" w:cs="Helvetica Neue"/>
        </w:rPr>
        <w:t>Important details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BB63A6" w14:paraId="657A4019" w14:textId="77777777">
        <w:tc>
          <w:tcPr>
            <w:tcW w:w="2115" w:type="dxa"/>
            <w:shd w:val="clear" w:color="auto" w:fill="EFEFEF"/>
            <w:tcMar>
              <w:top w:w="100" w:type="dxa"/>
              <w:left w:w="100" w:type="dxa"/>
              <w:bottom w:w="100" w:type="dxa"/>
              <w:right w:w="100" w:type="dxa"/>
            </w:tcMar>
          </w:tcPr>
          <w:p w14:paraId="76297605"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Best for groups of</w:t>
            </w:r>
          </w:p>
        </w:tc>
        <w:tc>
          <w:tcPr>
            <w:tcW w:w="7245" w:type="dxa"/>
            <w:shd w:val="clear" w:color="auto" w:fill="FFFFFF"/>
            <w:tcMar>
              <w:top w:w="100" w:type="dxa"/>
              <w:left w:w="100" w:type="dxa"/>
              <w:bottom w:w="100" w:type="dxa"/>
              <w:right w:w="100" w:type="dxa"/>
            </w:tcMar>
          </w:tcPr>
          <w:p w14:paraId="2FA19913"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Up to 75 participants</w:t>
            </w:r>
          </w:p>
        </w:tc>
      </w:tr>
      <w:tr w:rsidR="00BB63A6" w14:paraId="12CF1DA2" w14:textId="77777777">
        <w:tc>
          <w:tcPr>
            <w:tcW w:w="2115" w:type="dxa"/>
            <w:shd w:val="clear" w:color="auto" w:fill="EFEFEF"/>
            <w:tcMar>
              <w:top w:w="100" w:type="dxa"/>
              <w:left w:w="100" w:type="dxa"/>
              <w:bottom w:w="100" w:type="dxa"/>
              <w:right w:w="100" w:type="dxa"/>
            </w:tcMar>
          </w:tcPr>
          <w:p w14:paraId="1DF9E2E4"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Preparation time</w:t>
            </w:r>
          </w:p>
        </w:tc>
        <w:tc>
          <w:tcPr>
            <w:tcW w:w="7245" w:type="dxa"/>
            <w:shd w:val="clear" w:color="auto" w:fill="FFFFFF"/>
            <w:tcMar>
              <w:top w:w="100" w:type="dxa"/>
              <w:left w:w="100" w:type="dxa"/>
              <w:bottom w:w="100" w:type="dxa"/>
              <w:right w:w="100" w:type="dxa"/>
            </w:tcMar>
          </w:tcPr>
          <w:p w14:paraId="1681F635"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30 minutes</w:t>
            </w:r>
          </w:p>
        </w:tc>
      </w:tr>
      <w:tr w:rsidR="00BB63A6" w14:paraId="127FDA0C" w14:textId="77777777">
        <w:tc>
          <w:tcPr>
            <w:tcW w:w="2115" w:type="dxa"/>
            <w:shd w:val="clear" w:color="auto" w:fill="EFEFEF"/>
            <w:tcMar>
              <w:top w:w="100" w:type="dxa"/>
              <w:left w:w="100" w:type="dxa"/>
              <w:bottom w:w="100" w:type="dxa"/>
              <w:right w:w="100" w:type="dxa"/>
            </w:tcMar>
          </w:tcPr>
          <w:p w14:paraId="2EB0832E"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Duration</w:t>
            </w:r>
          </w:p>
        </w:tc>
        <w:tc>
          <w:tcPr>
            <w:tcW w:w="7245" w:type="dxa"/>
            <w:shd w:val="clear" w:color="auto" w:fill="auto"/>
            <w:tcMar>
              <w:top w:w="100" w:type="dxa"/>
              <w:left w:w="100" w:type="dxa"/>
              <w:bottom w:w="100" w:type="dxa"/>
              <w:right w:w="100" w:type="dxa"/>
            </w:tcMar>
          </w:tcPr>
          <w:p w14:paraId="44A53F72"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1.5 - 2 hours</w:t>
            </w:r>
          </w:p>
        </w:tc>
      </w:tr>
      <w:tr w:rsidR="00BB63A6" w14:paraId="582CBBBD" w14:textId="77777777">
        <w:tc>
          <w:tcPr>
            <w:tcW w:w="2115" w:type="dxa"/>
            <w:shd w:val="clear" w:color="auto" w:fill="EFEFEF"/>
            <w:tcMar>
              <w:top w:w="100" w:type="dxa"/>
              <w:left w:w="100" w:type="dxa"/>
              <w:bottom w:w="100" w:type="dxa"/>
              <w:right w:w="100" w:type="dxa"/>
            </w:tcMar>
          </w:tcPr>
          <w:p w14:paraId="4DDCCBD6"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Required materials</w:t>
            </w:r>
          </w:p>
        </w:tc>
        <w:tc>
          <w:tcPr>
            <w:tcW w:w="7245" w:type="dxa"/>
            <w:shd w:val="clear" w:color="auto" w:fill="auto"/>
            <w:tcMar>
              <w:top w:w="100" w:type="dxa"/>
              <w:left w:w="100" w:type="dxa"/>
              <w:bottom w:w="100" w:type="dxa"/>
              <w:right w:w="100" w:type="dxa"/>
            </w:tcMar>
          </w:tcPr>
          <w:p w14:paraId="2A84A38A" w14:textId="77777777" w:rsidR="00BB63A6"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Variety of company swag items (to include a single pen)</w:t>
            </w:r>
          </w:p>
          <w:p w14:paraId="3D82B3F5" w14:textId="77777777" w:rsidR="00BB63A6"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1 “grand prize”</w:t>
            </w:r>
          </w:p>
          <w:p w14:paraId="5A3E9B23" w14:textId="77777777" w:rsidR="00BB63A6"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Company-branded gift bags for swag items</w:t>
            </w:r>
          </w:p>
          <w:p w14:paraId="2ED28574" w14:textId="77777777" w:rsidR="00BB63A6"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lastRenderedPageBreak/>
              <w:t>Numbers for drawing</w:t>
            </w:r>
          </w:p>
          <w:p w14:paraId="5D5670A8" w14:textId="77777777" w:rsidR="00BB63A6"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Smartphone or camera for group photo</w:t>
            </w:r>
          </w:p>
        </w:tc>
      </w:tr>
      <w:tr w:rsidR="00BB63A6" w14:paraId="02186324" w14:textId="77777777">
        <w:tc>
          <w:tcPr>
            <w:tcW w:w="2115" w:type="dxa"/>
            <w:shd w:val="clear" w:color="auto" w:fill="EFEFEF"/>
            <w:tcMar>
              <w:top w:w="100" w:type="dxa"/>
              <w:left w:w="100" w:type="dxa"/>
              <w:bottom w:w="100" w:type="dxa"/>
              <w:right w:w="100" w:type="dxa"/>
            </w:tcMar>
          </w:tcPr>
          <w:p w14:paraId="472B3247"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lastRenderedPageBreak/>
              <w:t>Required location</w:t>
            </w:r>
          </w:p>
        </w:tc>
        <w:tc>
          <w:tcPr>
            <w:tcW w:w="7245" w:type="dxa"/>
            <w:shd w:val="clear" w:color="auto" w:fill="auto"/>
            <w:tcMar>
              <w:top w:w="100" w:type="dxa"/>
              <w:left w:w="100" w:type="dxa"/>
              <w:bottom w:w="100" w:type="dxa"/>
              <w:right w:w="100" w:type="dxa"/>
            </w:tcMar>
          </w:tcPr>
          <w:p w14:paraId="5F34A7DB" w14:textId="77777777" w:rsidR="00BB63A6" w:rsidRDefault="0000000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Indoors or outdoors</w:t>
            </w:r>
          </w:p>
        </w:tc>
      </w:tr>
      <w:tr w:rsidR="00BB63A6" w14:paraId="12E5F512" w14:textId="77777777">
        <w:tc>
          <w:tcPr>
            <w:tcW w:w="2115" w:type="dxa"/>
            <w:shd w:val="clear" w:color="auto" w:fill="EFEFEF"/>
            <w:tcMar>
              <w:top w:w="100" w:type="dxa"/>
              <w:left w:w="100" w:type="dxa"/>
              <w:bottom w:w="100" w:type="dxa"/>
              <w:right w:w="100" w:type="dxa"/>
            </w:tcMar>
          </w:tcPr>
          <w:p w14:paraId="7CA002BD"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Noise level</w:t>
            </w:r>
          </w:p>
        </w:tc>
        <w:tc>
          <w:tcPr>
            <w:tcW w:w="7245" w:type="dxa"/>
            <w:shd w:val="clear" w:color="auto" w:fill="auto"/>
            <w:tcMar>
              <w:top w:w="100" w:type="dxa"/>
              <w:left w:w="100" w:type="dxa"/>
              <w:bottom w:w="100" w:type="dxa"/>
              <w:right w:w="100" w:type="dxa"/>
            </w:tcMar>
          </w:tcPr>
          <w:p w14:paraId="21960261"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High</w:t>
            </w:r>
          </w:p>
        </w:tc>
      </w:tr>
    </w:tbl>
    <w:p w14:paraId="1AF75F00" w14:textId="77777777" w:rsidR="00BB63A6" w:rsidRDefault="00000000">
      <w:pPr>
        <w:pStyle w:val="Heading2"/>
        <w:rPr>
          <w:rFonts w:ascii="Helvetica Neue" w:eastAsia="Helvetica Neue" w:hAnsi="Helvetica Neue" w:cs="Helvetica Neue"/>
          <w:b/>
        </w:rPr>
      </w:pPr>
      <w:bookmarkStart w:id="4" w:name="_ha4emkgxgvjo" w:colFirst="0" w:colLast="0"/>
      <w:bookmarkEnd w:id="4"/>
      <w:r>
        <w:rPr>
          <w:rFonts w:ascii="Helvetica Neue" w:eastAsia="Helvetica Neue" w:hAnsi="Helvetica Neue" w:cs="Helvetica Neue"/>
          <w:b/>
        </w:rPr>
        <w:t>How it works</w:t>
      </w:r>
    </w:p>
    <w:p w14:paraId="1F0443F7" w14:textId="77777777" w:rsidR="00BB63A6" w:rsidRDefault="00000000">
      <w:pPr>
        <w:pStyle w:val="Heading4"/>
        <w:rPr>
          <w:rFonts w:ascii="Helvetica Neue" w:eastAsia="Helvetica Neue" w:hAnsi="Helvetica Neue" w:cs="Helvetica Neue"/>
        </w:rPr>
      </w:pPr>
      <w:bookmarkStart w:id="5" w:name="_v0tz477t0gmr" w:colFirst="0" w:colLast="0"/>
      <w:bookmarkEnd w:id="5"/>
      <w:r>
        <w:rPr>
          <w:rFonts w:ascii="Helvetica Neue" w:eastAsia="Helvetica Neue" w:hAnsi="Helvetica Neue" w:cs="Helvetica Neue"/>
        </w:rPr>
        <w:t>Instructions</w:t>
      </w:r>
    </w:p>
    <w:p w14:paraId="01B020B8" w14:textId="77777777" w:rsidR="00BB63A6" w:rsidRDefault="00000000">
      <w:pPr>
        <w:rPr>
          <w:rFonts w:ascii="Helvetica Neue" w:eastAsia="Helvetica Neue" w:hAnsi="Helvetica Neue" w:cs="Helvetica Neue"/>
        </w:rPr>
      </w:pPr>
      <w:r>
        <w:rPr>
          <w:rFonts w:ascii="Helvetica Neue" w:eastAsia="Helvetica Neue" w:hAnsi="Helvetica Neue" w:cs="Helvetica Neue"/>
        </w:rPr>
        <w:t>Before conducting the activity (10-15 minutes):</w:t>
      </w:r>
    </w:p>
    <w:p w14:paraId="5CE3D8FB" w14:textId="77777777" w:rsidR="00BB63A6" w:rsidRDefault="00BB63A6">
      <w:pPr>
        <w:rPr>
          <w:rFonts w:ascii="Helvetica Neue" w:eastAsia="Helvetica Neue" w:hAnsi="Helvetica Neue" w:cs="Helvetica Neue"/>
        </w:rPr>
      </w:pPr>
    </w:p>
    <w:p w14:paraId="2C08007C" w14:textId="77777777" w:rsidR="00BB63A6" w:rsidRDefault="00000000">
      <w:pPr>
        <w:rPr>
          <w:rFonts w:ascii="Helvetica Neue" w:eastAsia="Helvetica Neue" w:hAnsi="Helvetica Neue" w:cs="Helvetica Neue"/>
        </w:rPr>
      </w:pPr>
      <w:r>
        <w:rPr>
          <w:rFonts w:ascii="Helvetica Neue" w:eastAsia="Helvetica Neue" w:hAnsi="Helvetica Neue" w:cs="Helvetica Neue"/>
        </w:rPr>
        <w:t>The facilitator should read the instructions and familiarize themselves with the opening Swag Swap game.</w:t>
      </w:r>
    </w:p>
    <w:p w14:paraId="4A0763B9" w14:textId="77777777" w:rsidR="00BB63A6" w:rsidRDefault="00BB63A6">
      <w:pPr>
        <w:rPr>
          <w:rFonts w:ascii="Helvetica Neue" w:eastAsia="Helvetica Neue" w:hAnsi="Helvetica Neue" w:cs="Helvetica Neue"/>
        </w:rPr>
      </w:pPr>
    </w:p>
    <w:p w14:paraId="18897F69"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The facilitator should ensure there is one company swag bag for each participant. There should be a variety of swag items (can be duplicates) of various values but there must be only one company-branded pen, which the facilitator will disassemble to replace the ink cartridge with a photo or description of the grand prize. The pen should be put back together so it appears </w:t>
      </w:r>
      <w:proofErr w:type="gramStart"/>
      <w:r>
        <w:rPr>
          <w:rFonts w:ascii="Helvetica Neue" w:eastAsia="Helvetica Neue" w:hAnsi="Helvetica Neue" w:cs="Helvetica Neue"/>
        </w:rPr>
        <w:t>normal</w:t>
      </w:r>
      <w:proofErr w:type="gramEnd"/>
      <w:r>
        <w:rPr>
          <w:rFonts w:ascii="Helvetica Neue" w:eastAsia="Helvetica Neue" w:hAnsi="Helvetica Neue" w:cs="Helvetica Neue"/>
        </w:rPr>
        <w:t xml:space="preserve"> and its swag bag should be placed where it is sure to be picked. </w:t>
      </w:r>
    </w:p>
    <w:p w14:paraId="6DE99265" w14:textId="77777777" w:rsidR="00BB63A6" w:rsidRDefault="00BB63A6">
      <w:pPr>
        <w:rPr>
          <w:rFonts w:ascii="Helvetica Neue" w:eastAsia="Helvetica Neue" w:hAnsi="Helvetica Neue" w:cs="Helvetica Neue"/>
        </w:rPr>
      </w:pPr>
    </w:p>
    <w:p w14:paraId="34A20FD3" w14:textId="77777777" w:rsidR="00BB63A6" w:rsidRDefault="00000000">
      <w:pPr>
        <w:rPr>
          <w:rFonts w:ascii="Helvetica Neue" w:eastAsia="Helvetica Neue" w:hAnsi="Helvetica Neue" w:cs="Helvetica Neue"/>
        </w:rPr>
      </w:pPr>
      <w:r>
        <w:rPr>
          <w:rFonts w:ascii="Helvetica Neue" w:eastAsia="Helvetica Neue" w:hAnsi="Helvetica Neue" w:cs="Helvetica Neue"/>
        </w:rPr>
        <w:t>The swag bags should be placed on a table and easily accessible by participants, who will form a large circle around the table.</w:t>
      </w:r>
    </w:p>
    <w:p w14:paraId="4845D11E" w14:textId="77777777" w:rsidR="00BB63A6" w:rsidRDefault="00BB63A6">
      <w:pPr>
        <w:rPr>
          <w:rFonts w:ascii="Helvetica Neue" w:eastAsia="Helvetica Neue" w:hAnsi="Helvetica Neue" w:cs="Helvetica Neue"/>
        </w:rPr>
      </w:pPr>
    </w:p>
    <w:p w14:paraId="39743FF8" w14:textId="77777777" w:rsidR="00BB63A6" w:rsidRDefault="00000000">
      <w:pPr>
        <w:rPr>
          <w:rFonts w:ascii="Helvetica Neue" w:eastAsia="Helvetica Neue" w:hAnsi="Helvetica Neue" w:cs="Helvetica Neue"/>
        </w:rPr>
      </w:pPr>
      <w:r>
        <w:rPr>
          <w:rFonts w:ascii="Helvetica Neue" w:eastAsia="Helvetica Neue" w:hAnsi="Helvetica Neue" w:cs="Helvetica Neue"/>
        </w:rPr>
        <w:t>The facilitator should station a helper at the door to have participants draw a number as they come into the session room.</w:t>
      </w:r>
    </w:p>
    <w:p w14:paraId="3BC6DF4A" w14:textId="77777777" w:rsidR="00BB63A6" w:rsidRDefault="00BB63A6">
      <w:pPr>
        <w:rPr>
          <w:rFonts w:ascii="Helvetica Neue" w:eastAsia="Helvetica Neue" w:hAnsi="Helvetica Neue" w:cs="Helvetica Neue"/>
        </w:rPr>
      </w:pPr>
    </w:p>
    <w:p w14:paraId="5770FDB0" w14:textId="77777777" w:rsidR="00BB63A6" w:rsidRDefault="00000000">
      <w:pPr>
        <w:rPr>
          <w:rFonts w:ascii="Helvetica Neue" w:eastAsia="Helvetica Neue" w:hAnsi="Helvetica Neue" w:cs="Helvetica Neue"/>
        </w:rPr>
      </w:pPr>
      <w:r>
        <w:rPr>
          <w:rFonts w:ascii="Helvetica Neue" w:eastAsia="Helvetica Neue" w:hAnsi="Helvetica Neue" w:cs="Helvetica Neue"/>
        </w:rPr>
        <w:t>As participants arrive, the facilitator should play fun, motivational music to create energy and excitement.</w:t>
      </w:r>
    </w:p>
    <w:p w14:paraId="24C120AE" w14:textId="77777777" w:rsidR="00BB63A6" w:rsidRDefault="00BB63A6">
      <w:pPr>
        <w:rPr>
          <w:rFonts w:ascii="Helvetica Neue" w:eastAsia="Helvetica Neue" w:hAnsi="Helvetica Neue" w:cs="Helvetica Neue"/>
        </w:rPr>
      </w:pPr>
    </w:p>
    <w:p w14:paraId="200F8197" w14:textId="77777777" w:rsidR="00BB63A6" w:rsidRDefault="00000000">
      <w:pPr>
        <w:rPr>
          <w:rFonts w:ascii="Helvetica Neue" w:eastAsia="Helvetica Neue" w:hAnsi="Helvetica Neue" w:cs="Helvetica Neue"/>
        </w:rPr>
      </w:pPr>
      <w:r>
        <w:rPr>
          <w:rFonts w:ascii="Helvetica Neue" w:eastAsia="Helvetica Neue" w:hAnsi="Helvetica Neue" w:cs="Helvetica Neue"/>
        </w:rPr>
        <w:t>Conducting the activity:</w:t>
      </w:r>
    </w:p>
    <w:p w14:paraId="0DEB312F" w14:textId="77777777" w:rsidR="00BB63A6" w:rsidRDefault="00BB63A6">
      <w:pPr>
        <w:rPr>
          <w:rFonts w:ascii="Helvetica Neue" w:eastAsia="Helvetica Neue" w:hAnsi="Helvetica Neue" w:cs="Helvetica Neue"/>
        </w:rPr>
      </w:pPr>
    </w:p>
    <w:p w14:paraId="12CA9BD0" w14:textId="77777777" w:rsidR="00BB63A6" w:rsidRDefault="00000000">
      <w:pPr>
        <w:rPr>
          <w:rFonts w:ascii="Helvetica Neue" w:eastAsia="Helvetica Neue" w:hAnsi="Helvetica Neue" w:cs="Helvetica Neue"/>
        </w:rPr>
      </w:pPr>
      <w:r>
        <w:rPr>
          <w:rFonts w:ascii="Helvetica Neue" w:eastAsia="Helvetica Neue" w:hAnsi="Helvetica Neue" w:cs="Helvetica Neue"/>
        </w:rPr>
        <w:t>Introduction (5 minutes):</w:t>
      </w:r>
    </w:p>
    <w:p w14:paraId="01C835D6" w14:textId="77777777" w:rsidR="00BB63A6" w:rsidRDefault="00000000">
      <w:pPr>
        <w:rPr>
          <w:rFonts w:ascii="Helvetica Neue" w:eastAsia="Helvetica Neue" w:hAnsi="Helvetica Neue" w:cs="Helvetica Neue"/>
        </w:rPr>
      </w:pPr>
      <w:r>
        <w:rPr>
          <w:rFonts w:ascii="Helvetica Neue" w:eastAsia="Helvetica Neue" w:hAnsi="Helvetica Neue" w:cs="Helvetica Neue"/>
        </w:rPr>
        <w:t>The facilitator should provide an overview of the meeting agenda and introduce the opening icebreaker game of Swag Swap.</w:t>
      </w:r>
    </w:p>
    <w:p w14:paraId="78C5F9DA" w14:textId="77777777" w:rsidR="00BB63A6" w:rsidRDefault="00BB63A6">
      <w:pPr>
        <w:rPr>
          <w:rFonts w:ascii="Helvetica Neue" w:eastAsia="Helvetica Neue" w:hAnsi="Helvetica Neue" w:cs="Helvetica Neue"/>
        </w:rPr>
      </w:pPr>
    </w:p>
    <w:p w14:paraId="5E0F195B" w14:textId="77777777" w:rsidR="00BB63A6" w:rsidRDefault="00000000">
      <w:pPr>
        <w:rPr>
          <w:rFonts w:ascii="Helvetica Neue" w:eastAsia="Helvetica Neue" w:hAnsi="Helvetica Neue" w:cs="Helvetica Neue"/>
        </w:rPr>
      </w:pPr>
      <w:r>
        <w:rPr>
          <w:rFonts w:ascii="Helvetica Neue" w:eastAsia="Helvetica Neue" w:hAnsi="Helvetica Neue" w:cs="Helvetica Neue"/>
        </w:rPr>
        <w:t>Swag Swap Game (20-30 minutes):</w:t>
      </w:r>
    </w:p>
    <w:p w14:paraId="044C9DE4"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 </w:t>
      </w:r>
    </w:p>
    <w:p w14:paraId="0A51E18A"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The facilitator will review the rules of the Swag Swap game, which functions similarly to a white elephant gift exchange. </w:t>
      </w:r>
    </w:p>
    <w:p w14:paraId="024616F8" w14:textId="77777777" w:rsidR="00BB63A6" w:rsidRDefault="00BB63A6">
      <w:pPr>
        <w:rPr>
          <w:rFonts w:ascii="Helvetica Neue" w:eastAsia="Helvetica Neue" w:hAnsi="Helvetica Neue" w:cs="Helvetica Neue"/>
        </w:rPr>
      </w:pPr>
    </w:p>
    <w:p w14:paraId="55EBE589" w14:textId="77777777" w:rsidR="00BB63A6" w:rsidRDefault="00000000">
      <w:pPr>
        <w:rPr>
          <w:rFonts w:ascii="Helvetica Neue" w:eastAsia="Helvetica Neue" w:hAnsi="Helvetica Neue" w:cs="Helvetica Neue"/>
        </w:rPr>
      </w:pPr>
      <w:r>
        <w:rPr>
          <w:rFonts w:ascii="Helvetica Neue" w:eastAsia="Helvetica Neue" w:hAnsi="Helvetica Neue" w:cs="Helvetica Neue"/>
        </w:rPr>
        <w:lastRenderedPageBreak/>
        <w:t xml:space="preserve">The facilitator will lead the game and ensure that participants are following the rules. Once the game is finished and everyone has their final swag item, participants should be instructed to return to their </w:t>
      </w:r>
      <w:proofErr w:type="gramStart"/>
      <w:r>
        <w:rPr>
          <w:rFonts w:ascii="Helvetica Neue" w:eastAsia="Helvetica Neue" w:hAnsi="Helvetica Neue" w:cs="Helvetica Neue"/>
        </w:rPr>
        <w:t>seats</w:t>
      </w:r>
      <w:proofErr w:type="gramEnd"/>
      <w:r>
        <w:rPr>
          <w:rFonts w:ascii="Helvetica Neue" w:eastAsia="Helvetica Neue" w:hAnsi="Helvetica Neue" w:cs="Helvetica Neue"/>
        </w:rPr>
        <w:t xml:space="preserve"> and it should appear that the game is over.</w:t>
      </w:r>
    </w:p>
    <w:p w14:paraId="55D19083" w14:textId="77777777" w:rsidR="00BB63A6" w:rsidRDefault="00BB63A6">
      <w:pPr>
        <w:rPr>
          <w:rFonts w:ascii="Helvetica Neue" w:eastAsia="Helvetica Neue" w:hAnsi="Helvetica Neue" w:cs="Helvetica Neue"/>
        </w:rPr>
      </w:pPr>
    </w:p>
    <w:p w14:paraId="63A1D6F7" w14:textId="77777777" w:rsidR="00BB63A6" w:rsidRDefault="00000000">
      <w:pPr>
        <w:rPr>
          <w:rFonts w:ascii="Helvetica Neue" w:eastAsia="Helvetica Neue" w:hAnsi="Helvetica Neue" w:cs="Helvetica Neue"/>
        </w:rPr>
      </w:pPr>
      <w:r>
        <w:rPr>
          <w:rFonts w:ascii="Helvetica Neue" w:eastAsia="Helvetica Neue" w:hAnsi="Helvetica Neue" w:cs="Helvetica Neue"/>
        </w:rPr>
        <w:t>The facilitator will lead or introduce the keynote speaker who will lead the yearly performance review. Before starting the presentation, the facilitator or speaker should ask the person who received the pen in the Swag Swap to stand. The participant will be asked to unscrew the pen and tell the audience what is inside. The facilitator should allow time for applause and reaction before diving into the presentation.</w:t>
      </w:r>
    </w:p>
    <w:p w14:paraId="52C0B8B7" w14:textId="77777777" w:rsidR="00BB63A6" w:rsidRDefault="00BB63A6">
      <w:pPr>
        <w:rPr>
          <w:rFonts w:ascii="Helvetica Neue" w:eastAsia="Helvetica Neue" w:hAnsi="Helvetica Neue" w:cs="Helvetica Neue"/>
        </w:rPr>
      </w:pPr>
    </w:p>
    <w:p w14:paraId="467B2F67"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The facilitator or speaker should connect the exercise in some way to the meeting theme. An example would be to tell participants that this year, they should “expect the unexpected” or be ready to “surprise and delight” our customers. </w:t>
      </w:r>
    </w:p>
    <w:p w14:paraId="7ED663F9" w14:textId="77777777" w:rsidR="00BB63A6" w:rsidRDefault="00BB63A6">
      <w:pPr>
        <w:rPr>
          <w:rFonts w:ascii="Helvetica Neue" w:eastAsia="Helvetica Neue" w:hAnsi="Helvetica Neue" w:cs="Helvetica Neue"/>
        </w:rPr>
      </w:pPr>
    </w:p>
    <w:p w14:paraId="01C63455" w14:textId="77777777" w:rsidR="00BB63A6" w:rsidRDefault="00000000">
      <w:pPr>
        <w:rPr>
          <w:rFonts w:ascii="Helvetica Neue" w:eastAsia="Helvetica Neue" w:hAnsi="Helvetica Neue" w:cs="Helvetica Neue"/>
        </w:rPr>
      </w:pPr>
      <w:r>
        <w:rPr>
          <w:rFonts w:ascii="Helvetica Neue" w:eastAsia="Helvetica Neue" w:hAnsi="Helvetica Neue" w:cs="Helvetica Neue"/>
        </w:rPr>
        <w:t>Yearly Performance Review (20 - 30 minutes):</w:t>
      </w:r>
    </w:p>
    <w:p w14:paraId="2BD25182" w14:textId="77777777" w:rsidR="00BB63A6" w:rsidRDefault="00BB63A6">
      <w:pPr>
        <w:rPr>
          <w:rFonts w:ascii="Helvetica Neue" w:eastAsia="Helvetica Neue" w:hAnsi="Helvetica Neue" w:cs="Helvetica Neue"/>
        </w:rPr>
      </w:pPr>
    </w:p>
    <w:p w14:paraId="3E8DBDA6"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During this part of the meeting, the speaker will analyze and discuss the team’s performance, review key performance indicators and metrics, and discuss missed opportunities and successes. A slide deck or presentation is recommended. </w:t>
      </w:r>
    </w:p>
    <w:p w14:paraId="5EB1567B" w14:textId="77777777" w:rsidR="00BB63A6" w:rsidRDefault="00BB63A6">
      <w:pPr>
        <w:rPr>
          <w:rFonts w:ascii="Helvetica Neue" w:eastAsia="Helvetica Neue" w:hAnsi="Helvetica Neue" w:cs="Helvetica Neue"/>
        </w:rPr>
      </w:pPr>
    </w:p>
    <w:p w14:paraId="544F89F8" w14:textId="77777777" w:rsidR="00BB63A6" w:rsidRDefault="00000000">
      <w:pPr>
        <w:rPr>
          <w:rFonts w:ascii="Helvetica Neue" w:eastAsia="Helvetica Neue" w:hAnsi="Helvetica Neue" w:cs="Helvetica Neue"/>
        </w:rPr>
      </w:pPr>
      <w:r>
        <w:rPr>
          <w:rFonts w:ascii="Helvetica Neue" w:eastAsia="Helvetica Neue" w:hAnsi="Helvetica Neue" w:cs="Helvetica Neue"/>
        </w:rPr>
        <w:t>Setting Goals and Strategies for the Next Year (30 minutes):</w:t>
      </w:r>
    </w:p>
    <w:p w14:paraId="0A6CCE68" w14:textId="77777777" w:rsidR="00BB63A6" w:rsidRDefault="00BB63A6">
      <w:pPr>
        <w:rPr>
          <w:rFonts w:ascii="Helvetica Neue" w:eastAsia="Helvetica Neue" w:hAnsi="Helvetica Neue" w:cs="Helvetica Neue"/>
        </w:rPr>
      </w:pPr>
    </w:p>
    <w:p w14:paraId="0B37210F" w14:textId="77777777" w:rsidR="00BB63A6" w:rsidRDefault="00000000">
      <w:pPr>
        <w:rPr>
          <w:rFonts w:ascii="Helvetica Neue" w:eastAsia="Helvetica Neue" w:hAnsi="Helvetica Neue" w:cs="Helvetica Neue"/>
        </w:rPr>
      </w:pPr>
      <w:r>
        <w:rPr>
          <w:rFonts w:ascii="Helvetica Neue" w:eastAsia="Helvetica Neue" w:hAnsi="Helvetica Neue" w:cs="Helvetica Neue"/>
        </w:rPr>
        <w:t>During this part of the meeting, the speaker will establish the vision and goals for the upcoming year and introduce and discuss the company’s strategies, initiatives, and action plans. A slide deck or presentation is recommended.</w:t>
      </w:r>
    </w:p>
    <w:p w14:paraId="5CFBF58B" w14:textId="77777777" w:rsidR="00BB63A6" w:rsidRDefault="00BB63A6">
      <w:pPr>
        <w:rPr>
          <w:rFonts w:ascii="Helvetica Neue" w:eastAsia="Helvetica Neue" w:hAnsi="Helvetica Neue" w:cs="Helvetica Neue"/>
        </w:rPr>
      </w:pPr>
    </w:p>
    <w:p w14:paraId="4907BF12" w14:textId="77777777" w:rsidR="00BB63A6" w:rsidRDefault="00000000">
      <w:pPr>
        <w:rPr>
          <w:rFonts w:ascii="Helvetica Neue" w:eastAsia="Helvetica Neue" w:hAnsi="Helvetica Neue" w:cs="Helvetica Neue"/>
        </w:rPr>
      </w:pPr>
      <w:r>
        <w:rPr>
          <w:rFonts w:ascii="Helvetica Neue" w:eastAsia="Helvetica Neue" w:hAnsi="Helvetica Neue" w:cs="Helvetica Neue"/>
        </w:rPr>
        <w:t>Celebrate Wins (15-20 minutes):</w:t>
      </w:r>
    </w:p>
    <w:p w14:paraId="4939ECC1" w14:textId="77777777" w:rsidR="00BB63A6" w:rsidRDefault="00BB63A6">
      <w:pPr>
        <w:rPr>
          <w:rFonts w:ascii="Helvetica Neue" w:eastAsia="Helvetica Neue" w:hAnsi="Helvetica Neue" w:cs="Helvetica Neue"/>
        </w:rPr>
      </w:pPr>
    </w:p>
    <w:p w14:paraId="4E3C9270" w14:textId="77777777" w:rsidR="00BB63A6" w:rsidRDefault="00000000">
      <w:pPr>
        <w:rPr>
          <w:rFonts w:ascii="Helvetica Neue" w:eastAsia="Helvetica Neue" w:hAnsi="Helvetica Neue" w:cs="Helvetica Neue"/>
        </w:rPr>
      </w:pPr>
      <w:r>
        <w:rPr>
          <w:rFonts w:ascii="Helvetica Neue" w:eastAsia="Helvetica Neue" w:hAnsi="Helvetica Neue" w:cs="Helvetica Neue"/>
        </w:rPr>
        <w:t>During this part of the meeting, the speaker will acknowledge individual and team accomplishments from the past year, share success stories and highlight exceptional performances, and express gratitude and appreciation.</w:t>
      </w:r>
    </w:p>
    <w:p w14:paraId="04CAA2DD" w14:textId="77777777" w:rsidR="00BB63A6" w:rsidRDefault="00BB63A6">
      <w:pPr>
        <w:rPr>
          <w:rFonts w:ascii="Helvetica Neue" w:eastAsia="Helvetica Neue" w:hAnsi="Helvetica Neue" w:cs="Helvetica Neue"/>
        </w:rPr>
      </w:pPr>
    </w:p>
    <w:p w14:paraId="6CD6B965" w14:textId="77777777" w:rsidR="00BB63A6" w:rsidRDefault="00000000">
      <w:pPr>
        <w:rPr>
          <w:rFonts w:ascii="Helvetica Neue" w:eastAsia="Helvetica Neue" w:hAnsi="Helvetica Neue" w:cs="Helvetica Neue"/>
        </w:rPr>
      </w:pPr>
      <w:r>
        <w:rPr>
          <w:rFonts w:ascii="Helvetica Neue" w:eastAsia="Helvetica Neue" w:hAnsi="Helvetica Neue" w:cs="Helvetica Neue"/>
        </w:rPr>
        <w:t>Wrap-Up (10 minutes):</w:t>
      </w:r>
    </w:p>
    <w:p w14:paraId="049351FA" w14:textId="77777777" w:rsidR="00BB63A6" w:rsidRDefault="00BB63A6">
      <w:pPr>
        <w:rPr>
          <w:rFonts w:ascii="Helvetica Neue" w:eastAsia="Helvetica Neue" w:hAnsi="Helvetica Neue" w:cs="Helvetica Neue"/>
        </w:rPr>
      </w:pPr>
    </w:p>
    <w:p w14:paraId="22BCA815" w14:textId="77777777" w:rsidR="00BB63A6" w:rsidRDefault="00000000">
      <w:pPr>
        <w:rPr>
          <w:rFonts w:ascii="Helvetica Neue" w:eastAsia="Helvetica Neue" w:hAnsi="Helvetica Neue" w:cs="Helvetica Neue"/>
        </w:rPr>
      </w:pPr>
      <w:r>
        <w:rPr>
          <w:rFonts w:ascii="Helvetica Neue" w:eastAsia="Helvetica Neue" w:hAnsi="Helvetica Neue" w:cs="Helvetica Neue"/>
        </w:rPr>
        <w:t>The facilitator will gather everyone together to pose for a group photo. The designated photographer should take one serious photo, one silly photo, and one photo of everyone holding their swag. The photo should be sent to all participants as a motivational reminder of the annual meeting.</w:t>
      </w:r>
    </w:p>
    <w:p w14:paraId="3A88F350" w14:textId="77777777" w:rsidR="00BB63A6" w:rsidRDefault="00BB63A6">
      <w:pPr>
        <w:rPr>
          <w:rFonts w:ascii="Helvetica Neue" w:eastAsia="Helvetica Neue" w:hAnsi="Helvetica Neue" w:cs="Helvetica Neue"/>
        </w:rPr>
      </w:pPr>
    </w:p>
    <w:p w14:paraId="32EB1B0E" w14:textId="77777777" w:rsidR="00BB63A6" w:rsidRDefault="00000000">
      <w:pPr>
        <w:pStyle w:val="Heading4"/>
        <w:rPr>
          <w:rFonts w:ascii="Helvetica Neue" w:eastAsia="Helvetica Neue" w:hAnsi="Helvetica Neue" w:cs="Helvetica Neue"/>
        </w:rPr>
      </w:pPr>
      <w:bookmarkStart w:id="6" w:name="_vb1z58y8hwvm" w:colFirst="0" w:colLast="0"/>
      <w:bookmarkEnd w:id="6"/>
      <w:r>
        <w:rPr>
          <w:rFonts w:ascii="Helvetica Neue" w:eastAsia="Helvetica Neue" w:hAnsi="Helvetica Neue" w:cs="Helvetica Neue"/>
        </w:rPr>
        <w:t>Rules</w:t>
      </w:r>
    </w:p>
    <w:p w14:paraId="0079BD82" w14:textId="77777777" w:rsidR="00BB63A6" w:rsidRDefault="00000000">
      <w:pPr>
        <w:rPr>
          <w:rFonts w:ascii="Helvetica Neue" w:eastAsia="Helvetica Neue" w:hAnsi="Helvetica Neue" w:cs="Helvetica Neue"/>
        </w:rPr>
      </w:pPr>
      <w:r>
        <w:rPr>
          <w:rFonts w:ascii="Helvetica Neue" w:eastAsia="Helvetica Neue" w:hAnsi="Helvetica Neue" w:cs="Helvetica Neue"/>
        </w:rPr>
        <w:t>To play Swag Swap:</w:t>
      </w:r>
    </w:p>
    <w:p w14:paraId="5967DA66" w14:textId="77777777" w:rsidR="00BB63A6" w:rsidRDefault="00BB63A6">
      <w:pPr>
        <w:rPr>
          <w:rFonts w:ascii="Helvetica Neue" w:eastAsia="Helvetica Neue" w:hAnsi="Helvetica Neue" w:cs="Helvetica Neue"/>
        </w:rPr>
      </w:pPr>
    </w:p>
    <w:p w14:paraId="0032616A" w14:textId="77777777" w:rsidR="00BB63A6" w:rsidRDefault="00000000">
      <w:pPr>
        <w:rPr>
          <w:rFonts w:ascii="Helvetica Neue" w:eastAsia="Helvetica Neue" w:hAnsi="Helvetica Neue" w:cs="Helvetica Neue"/>
        </w:rPr>
      </w:pPr>
      <w:r>
        <w:rPr>
          <w:rFonts w:ascii="Helvetica Neue" w:eastAsia="Helvetica Neue" w:hAnsi="Helvetica Neue" w:cs="Helvetica Neue"/>
        </w:rPr>
        <w:t>Participants will form a circle around the swag bag table by lining up in order of the number drawn, from lowest to highest.</w:t>
      </w:r>
    </w:p>
    <w:p w14:paraId="27CFBCBB" w14:textId="77777777" w:rsidR="00BB63A6" w:rsidRDefault="00BB63A6">
      <w:pPr>
        <w:rPr>
          <w:rFonts w:ascii="Helvetica Neue" w:eastAsia="Helvetica Neue" w:hAnsi="Helvetica Neue" w:cs="Helvetica Neue"/>
        </w:rPr>
      </w:pPr>
    </w:p>
    <w:p w14:paraId="678825A1"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The first participant will select a bag from the pile and open it, making sure to show the swag item to the other participants. </w:t>
      </w:r>
    </w:p>
    <w:p w14:paraId="6D187597" w14:textId="77777777" w:rsidR="00BB63A6" w:rsidRDefault="00BB63A6">
      <w:pPr>
        <w:rPr>
          <w:rFonts w:ascii="Helvetica Neue" w:eastAsia="Helvetica Neue" w:hAnsi="Helvetica Neue" w:cs="Helvetica Neue"/>
        </w:rPr>
      </w:pPr>
    </w:p>
    <w:p w14:paraId="5E641578"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The next participant can choose to either pick an unopened swag bag from the pile or steal the previous participant’s swag item. Any participant who has their gift stolen can either choose a new gift and show their item to the other participants or steal from someone else. </w:t>
      </w:r>
    </w:p>
    <w:p w14:paraId="409880EC" w14:textId="77777777" w:rsidR="00BB63A6" w:rsidRDefault="00BB63A6">
      <w:pPr>
        <w:rPr>
          <w:rFonts w:ascii="Helvetica Neue" w:eastAsia="Helvetica Neue" w:hAnsi="Helvetica Neue" w:cs="Helvetica Neue"/>
        </w:rPr>
      </w:pPr>
    </w:p>
    <w:p w14:paraId="3596BFE4"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There are two additional rules: </w:t>
      </w:r>
    </w:p>
    <w:p w14:paraId="734C65B7" w14:textId="77777777" w:rsidR="00BB63A6" w:rsidRDefault="00000000">
      <w:pPr>
        <w:numPr>
          <w:ilvl w:val="0"/>
          <w:numId w:val="3"/>
        </w:numPr>
        <w:rPr>
          <w:rFonts w:ascii="Helvetica Neue" w:eastAsia="Helvetica Neue" w:hAnsi="Helvetica Neue" w:cs="Helvetica Neue"/>
        </w:rPr>
      </w:pPr>
      <w:r>
        <w:rPr>
          <w:rFonts w:ascii="Helvetica Neue" w:eastAsia="Helvetica Neue" w:hAnsi="Helvetica Neue" w:cs="Helvetica Neue"/>
        </w:rPr>
        <w:t xml:space="preserve">A swag item can only be stolen once per turn, so participants who have an item stolen from them </w:t>
      </w:r>
      <w:proofErr w:type="gramStart"/>
      <w:r>
        <w:rPr>
          <w:rFonts w:ascii="Helvetica Neue" w:eastAsia="Helvetica Neue" w:hAnsi="Helvetica Neue" w:cs="Helvetica Neue"/>
        </w:rPr>
        <w:t>have to</w:t>
      </w:r>
      <w:proofErr w:type="gramEnd"/>
      <w:r>
        <w:rPr>
          <w:rFonts w:ascii="Helvetica Neue" w:eastAsia="Helvetica Neue" w:hAnsi="Helvetica Neue" w:cs="Helvetica Neue"/>
        </w:rPr>
        <w:t xml:space="preserve"> wait to get it back. </w:t>
      </w:r>
    </w:p>
    <w:p w14:paraId="54E72028" w14:textId="77777777" w:rsidR="00BB63A6" w:rsidRDefault="00000000">
      <w:pPr>
        <w:numPr>
          <w:ilvl w:val="0"/>
          <w:numId w:val="3"/>
        </w:numPr>
        <w:rPr>
          <w:rFonts w:ascii="Helvetica Neue" w:eastAsia="Helvetica Neue" w:hAnsi="Helvetica Neue" w:cs="Helvetica Neue"/>
        </w:rPr>
      </w:pPr>
      <w:r>
        <w:rPr>
          <w:rFonts w:ascii="Helvetica Neue" w:eastAsia="Helvetica Neue" w:hAnsi="Helvetica Neue" w:cs="Helvetica Neue"/>
        </w:rPr>
        <w:t>After two swaps, the turn automatically comes to an end.</w:t>
      </w:r>
    </w:p>
    <w:p w14:paraId="41C96FFB" w14:textId="77777777" w:rsidR="00BB63A6" w:rsidRDefault="00BB63A6">
      <w:pPr>
        <w:rPr>
          <w:rFonts w:ascii="Helvetica Neue" w:eastAsia="Helvetica Neue" w:hAnsi="Helvetica Neue" w:cs="Helvetica Neue"/>
        </w:rPr>
      </w:pPr>
    </w:p>
    <w:p w14:paraId="67D9B4AA" w14:textId="77777777" w:rsidR="00BB63A6" w:rsidRDefault="00000000">
      <w:pPr>
        <w:rPr>
          <w:rFonts w:ascii="Helvetica Neue" w:eastAsia="Helvetica Neue" w:hAnsi="Helvetica Neue" w:cs="Helvetica Neue"/>
        </w:rPr>
      </w:pPr>
      <w:r>
        <w:rPr>
          <w:rFonts w:ascii="Helvetica Neue" w:eastAsia="Helvetica Neue" w:hAnsi="Helvetica Neue" w:cs="Helvetica Neue"/>
        </w:rPr>
        <w:t xml:space="preserve">After all participants have taken a turn, the first participant gets a chance to swap their swag item for any other opened gift. The person whose gift is stolen may steal from someone else </w:t>
      </w:r>
      <w:proofErr w:type="gramStart"/>
      <w:r>
        <w:rPr>
          <w:rFonts w:ascii="Helvetica Neue" w:eastAsia="Helvetica Neue" w:hAnsi="Helvetica Neue" w:cs="Helvetica Neue"/>
        </w:rPr>
        <w:t>as long as</w:t>
      </w:r>
      <w:proofErr w:type="gramEnd"/>
      <w:r>
        <w:rPr>
          <w:rFonts w:ascii="Helvetica Neue" w:eastAsia="Helvetica Neue" w:hAnsi="Helvetica Neue" w:cs="Helvetica Neue"/>
        </w:rPr>
        <w:t xml:space="preserve"> that person hasn’t been stolen from yet. When someone declines to steal a gift, or there are no more eligible participants to steal from, the game is over.</w:t>
      </w:r>
    </w:p>
    <w:p w14:paraId="25F4DEB6" w14:textId="77777777" w:rsidR="00BB63A6" w:rsidRDefault="00000000">
      <w:pPr>
        <w:pStyle w:val="Heading4"/>
        <w:rPr>
          <w:rFonts w:ascii="Helvetica Neue" w:eastAsia="Helvetica Neue" w:hAnsi="Helvetica Neue" w:cs="Helvetica Neue"/>
        </w:rPr>
      </w:pPr>
      <w:bookmarkStart w:id="7" w:name="_hci767tfvuix" w:colFirst="0" w:colLast="0"/>
      <w:bookmarkEnd w:id="7"/>
      <w:r>
        <w:rPr>
          <w:rFonts w:ascii="Helvetica Neue" w:eastAsia="Helvetica Neue" w:hAnsi="Helvetica Neue" w:cs="Helvetica Neue"/>
        </w:rPr>
        <w:t>Example</w:t>
      </w:r>
    </w:p>
    <w:p w14:paraId="3E10B6BF" w14:textId="77777777" w:rsidR="00BB63A6" w:rsidRDefault="00000000">
      <w:pPr>
        <w:rPr>
          <w:rFonts w:ascii="Helvetica Neue" w:eastAsia="Helvetica Neue" w:hAnsi="Helvetica Neue" w:cs="Helvetica Neue"/>
        </w:rPr>
      </w:pPr>
      <w:r>
        <w:rPr>
          <w:rFonts w:ascii="Helvetica Neue" w:eastAsia="Helvetica Neue" w:hAnsi="Helvetica Neue" w:cs="Helvetica Neue"/>
        </w:rPr>
        <w:t>None</w:t>
      </w:r>
    </w:p>
    <w:p w14:paraId="223F93EE" w14:textId="77777777" w:rsidR="00BB63A6" w:rsidRDefault="00BB63A6">
      <w:pPr>
        <w:rPr>
          <w:rFonts w:ascii="Helvetica Neue" w:eastAsia="Helvetica Neue" w:hAnsi="Helvetica Neue" w:cs="Helvetica Neue"/>
        </w:rPr>
      </w:pPr>
    </w:p>
    <w:p w14:paraId="7C1AE36E" w14:textId="77777777" w:rsidR="00BB63A6" w:rsidRDefault="00BB63A6">
      <w:pPr>
        <w:rPr>
          <w:rFonts w:ascii="Helvetica Neue" w:eastAsia="Helvetica Neue" w:hAnsi="Helvetica Neue" w:cs="Helvetica Neue"/>
        </w:rPr>
      </w:pPr>
    </w:p>
    <w:p w14:paraId="2E93E83A" w14:textId="77777777" w:rsidR="00BB63A6" w:rsidRDefault="00BB63A6">
      <w:pPr>
        <w:rPr>
          <w:rFonts w:ascii="Helvetica Neue" w:eastAsia="Helvetica Neue" w:hAnsi="Helvetica Neue" w:cs="Helvetica Neue"/>
        </w:rPr>
      </w:pPr>
    </w:p>
    <w:p w14:paraId="7B40B6E2" w14:textId="77777777" w:rsidR="00BB63A6" w:rsidRDefault="00BB63A6">
      <w:pPr>
        <w:rPr>
          <w:rFonts w:ascii="Helvetica Neue" w:eastAsia="Helvetica Neue" w:hAnsi="Helvetica Neue" w:cs="Helvetica Neue"/>
        </w:rPr>
      </w:pPr>
    </w:p>
    <w:p w14:paraId="7CB4F6AE" w14:textId="77777777" w:rsidR="00BB63A6" w:rsidRDefault="00000000">
      <w:pPr>
        <w:rPr>
          <w:rFonts w:ascii="Helvetica Neue" w:eastAsia="Helvetica Neue" w:hAnsi="Helvetica Neue" w:cs="Helvetica Neue"/>
          <w:b/>
        </w:rPr>
      </w:pPr>
      <w:r>
        <w:br w:type="page"/>
      </w:r>
    </w:p>
    <w:p w14:paraId="456877B5" w14:textId="77777777" w:rsidR="00BB63A6" w:rsidRDefault="00000000">
      <w:pPr>
        <w:pStyle w:val="Heading2"/>
        <w:rPr>
          <w:rFonts w:ascii="Helvetica Neue" w:eastAsia="Helvetica Neue" w:hAnsi="Helvetica Neue" w:cs="Helvetica Neue"/>
          <w:b/>
        </w:rPr>
      </w:pPr>
      <w:bookmarkStart w:id="8" w:name="_qt5ewarzzidt" w:colFirst="0" w:colLast="0"/>
      <w:bookmarkEnd w:id="8"/>
      <w:r>
        <w:rPr>
          <w:rFonts w:ascii="Helvetica Neue" w:eastAsia="Helvetica Neue" w:hAnsi="Helvetica Neue" w:cs="Helvetica Neue"/>
          <w:b/>
        </w:rPr>
        <w:lastRenderedPageBreak/>
        <w:t>Materials</w:t>
      </w:r>
    </w:p>
    <w:p w14:paraId="53C53664" w14:textId="77777777" w:rsidR="00BB63A6" w:rsidRDefault="00000000">
      <w:pPr>
        <w:pStyle w:val="Heading4"/>
      </w:pPr>
      <w:bookmarkStart w:id="9" w:name="_93cmmvusellp" w:colFirst="0" w:colLast="0"/>
      <w:bookmarkEnd w:id="9"/>
      <w:r>
        <w:rPr>
          <w:rFonts w:ascii="Helvetica Neue" w:eastAsia="Helvetica Neue" w:hAnsi="Helvetica Neue" w:cs="Helvetica Neue"/>
        </w:rPr>
        <w:t>For facilitator</w:t>
      </w:r>
    </w:p>
    <w:p w14:paraId="4FC479C9"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Numbers for drawing</w:t>
      </w:r>
    </w:p>
    <w:p w14:paraId="3F80FD98" w14:textId="77777777" w:rsidR="00BB63A6"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Smartphone or camera for group photo</w:t>
      </w:r>
    </w:p>
    <w:p w14:paraId="528D876F" w14:textId="77777777" w:rsidR="00BB63A6" w:rsidRDefault="00000000">
      <w:pPr>
        <w:pStyle w:val="Heading4"/>
        <w:rPr>
          <w:rFonts w:ascii="Helvetica Neue" w:eastAsia="Helvetica Neue" w:hAnsi="Helvetica Neue" w:cs="Helvetica Neue"/>
        </w:rPr>
      </w:pPr>
      <w:bookmarkStart w:id="10" w:name="_13b03ioat5zz" w:colFirst="0" w:colLast="0"/>
      <w:bookmarkEnd w:id="10"/>
      <w:r>
        <w:rPr>
          <w:rFonts w:ascii="Helvetica Neue" w:eastAsia="Helvetica Neue" w:hAnsi="Helvetica Neue" w:cs="Helvetica Neue"/>
        </w:rPr>
        <w:t>For attendee</w:t>
      </w:r>
    </w:p>
    <w:p w14:paraId="1A9197A6" w14:textId="77777777" w:rsidR="00BB63A6" w:rsidRDefault="00000000">
      <w:pPr>
        <w:rPr>
          <w:rFonts w:ascii="Helvetica Neue" w:eastAsia="Helvetica Neue" w:hAnsi="Helvetica Neue" w:cs="Helvetica Neue"/>
        </w:rPr>
      </w:pPr>
      <w:r>
        <w:rPr>
          <w:rFonts w:ascii="Helvetica Neue" w:eastAsia="Helvetica Neue" w:hAnsi="Helvetica Neue" w:cs="Helvetica Neue"/>
        </w:rPr>
        <w:t>Company swag items and gift bag</w:t>
      </w:r>
    </w:p>
    <w:p w14:paraId="5E738B7A" w14:textId="77777777" w:rsidR="00BB63A6" w:rsidRDefault="00BB63A6">
      <w:pPr>
        <w:rPr>
          <w:rFonts w:ascii="Helvetica Neue" w:eastAsia="Helvetica Neue" w:hAnsi="Helvetica Neue" w:cs="Helvetica Neue"/>
        </w:rPr>
      </w:pPr>
    </w:p>
    <w:p w14:paraId="11BAAECD" w14:textId="77777777" w:rsidR="00BB63A6" w:rsidRDefault="00BB63A6">
      <w:pPr>
        <w:rPr>
          <w:rFonts w:ascii="Helvetica Neue" w:eastAsia="Helvetica Neue" w:hAnsi="Helvetica Neue" w:cs="Helvetica Neue"/>
        </w:rPr>
      </w:pPr>
    </w:p>
    <w:p w14:paraId="41D09C07" w14:textId="77777777" w:rsidR="00BB63A6" w:rsidRDefault="00BB63A6">
      <w:pPr>
        <w:rPr>
          <w:rFonts w:ascii="Helvetica Neue" w:eastAsia="Helvetica Neue" w:hAnsi="Helvetica Neue" w:cs="Helvetica Neue"/>
        </w:rPr>
      </w:pPr>
    </w:p>
    <w:p w14:paraId="7AFEA32A" w14:textId="77777777" w:rsidR="00BB63A6" w:rsidRDefault="00BB63A6">
      <w:pPr>
        <w:widowControl w:val="0"/>
        <w:spacing w:line="240" w:lineRule="auto"/>
        <w:rPr>
          <w:rFonts w:ascii="Helvetica Neue" w:eastAsia="Helvetica Neue" w:hAnsi="Helvetica Neue" w:cs="Helvetica Neue"/>
        </w:rPr>
      </w:pPr>
    </w:p>
    <w:sectPr w:rsidR="00BB63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6811" w14:textId="77777777" w:rsidR="00D9760F" w:rsidRDefault="00D9760F">
      <w:pPr>
        <w:spacing w:line="240" w:lineRule="auto"/>
      </w:pPr>
      <w:r>
        <w:separator/>
      </w:r>
    </w:p>
  </w:endnote>
  <w:endnote w:type="continuationSeparator" w:id="0">
    <w:p w14:paraId="1CF4809D" w14:textId="77777777" w:rsidR="00D9760F" w:rsidRDefault="00D97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8149" w14:textId="77777777" w:rsidR="00F3032A" w:rsidRDefault="00F30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4895" w14:textId="487F8238" w:rsidR="00BB63A6" w:rsidRDefault="00000000">
    <w:pPr>
      <w:jc w:val="right"/>
    </w:pPr>
    <w:r>
      <w:fldChar w:fldCharType="begin"/>
    </w:r>
    <w:r>
      <w:instrText>PAGE</w:instrText>
    </w:r>
    <w:r>
      <w:fldChar w:fldCharType="separate"/>
    </w:r>
    <w:r w:rsidR="00F303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7F58" w14:textId="77777777" w:rsidR="00BB63A6" w:rsidRDefault="00000000">
    <w:pPr>
      <w:jc w:val="right"/>
    </w:pPr>
    <w:r>
      <w:fldChar w:fldCharType="begin"/>
    </w:r>
    <w:r>
      <w:instrText>PAGE</w:instrText>
    </w:r>
    <w:r>
      <w:fldChar w:fldCharType="separate"/>
    </w:r>
    <w:r w:rsidR="00F303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EDCA" w14:textId="77777777" w:rsidR="00D9760F" w:rsidRDefault="00D9760F">
      <w:pPr>
        <w:spacing w:line="240" w:lineRule="auto"/>
      </w:pPr>
      <w:r>
        <w:separator/>
      </w:r>
    </w:p>
  </w:footnote>
  <w:footnote w:type="continuationSeparator" w:id="0">
    <w:p w14:paraId="11B8AD24" w14:textId="77777777" w:rsidR="00D9760F" w:rsidRDefault="00D976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328F" w14:textId="77777777" w:rsidR="00F3032A" w:rsidRDefault="00F3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1058" w14:textId="77777777" w:rsidR="00F3032A" w:rsidRDefault="00F30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4ECD" w14:textId="77777777" w:rsidR="00BB63A6" w:rsidRDefault="00000000">
    <w:pPr>
      <w:pBdr>
        <w:bottom w:val="single" w:sz="18" w:space="2" w:color="5552F5"/>
      </w:pBdr>
    </w:pPr>
    <w:r>
      <w:rPr>
        <w:noProof/>
      </w:rPr>
      <w:drawing>
        <wp:inline distT="114300" distB="114300" distL="114300" distR="114300" wp14:anchorId="2472FE26" wp14:editId="3B2AE5BC">
          <wp:extent cx="874059" cy="190500"/>
          <wp:effectExtent l="0" t="0" r="2540" b="0"/>
          <wp:docPr id="1" name="image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image1.png">
                    <a:hlinkClick r:id="rId1"/>
                  </pic:cNvPr>
                  <pic:cNvPicPr preferRelativeResize="0"/>
                </pic:nvPicPr>
                <pic:blipFill>
                  <a:blip r:embed="rId2"/>
                  <a:srcRect/>
                  <a:stretch>
                    <a:fillRect/>
                  </a:stretch>
                </pic:blipFill>
                <pic:spPr>
                  <a:xfrm>
                    <a:off x="0" y="0"/>
                    <a:ext cx="874059" cy="19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5400"/>
    <w:multiLevelType w:val="multilevel"/>
    <w:tmpl w:val="7C9AA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1515CA"/>
    <w:multiLevelType w:val="multilevel"/>
    <w:tmpl w:val="39E0C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D924BB"/>
    <w:multiLevelType w:val="multilevel"/>
    <w:tmpl w:val="B060F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4644283">
    <w:abstractNumId w:val="1"/>
  </w:num>
  <w:num w:numId="2" w16cid:durableId="797796875">
    <w:abstractNumId w:val="0"/>
  </w:num>
  <w:num w:numId="3" w16cid:durableId="141663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A6"/>
    <w:rsid w:val="00BB63A6"/>
    <w:rsid w:val="00D9760F"/>
    <w:rsid w:val="00F303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A6ED21D"/>
  <w15:docId w15:val="{268165B6-97F7-F344-883C-0BF114C6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032A"/>
    <w:pPr>
      <w:tabs>
        <w:tab w:val="center" w:pos="4680"/>
        <w:tab w:val="right" w:pos="9360"/>
      </w:tabs>
      <w:spacing w:line="240" w:lineRule="auto"/>
    </w:pPr>
  </w:style>
  <w:style w:type="character" w:customStyle="1" w:styleId="HeaderChar">
    <w:name w:val="Header Char"/>
    <w:basedOn w:val="DefaultParagraphFont"/>
    <w:link w:val="Header"/>
    <w:uiPriority w:val="99"/>
    <w:rsid w:val="00F3032A"/>
  </w:style>
  <w:style w:type="paragraph" w:styleId="Footer">
    <w:name w:val="footer"/>
    <w:basedOn w:val="Normal"/>
    <w:link w:val="FooterChar"/>
    <w:uiPriority w:val="99"/>
    <w:unhideWhenUsed/>
    <w:rsid w:val="00F3032A"/>
    <w:pPr>
      <w:tabs>
        <w:tab w:val="center" w:pos="4680"/>
        <w:tab w:val="right" w:pos="9360"/>
      </w:tabs>
      <w:spacing w:line="240" w:lineRule="auto"/>
    </w:pPr>
  </w:style>
  <w:style w:type="character" w:customStyle="1" w:styleId="FooterChar">
    <w:name w:val="Footer Char"/>
    <w:basedOn w:val="DefaultParagraphFont"/>
    <w:link w:val="Footer"/>
    <w:uiPriority w:val="99"/>
    <w:rsid w:val="00F3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oomp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 Cunanan</cp:lastModifiedBy>
  <cp:revision>2</cp:revision>
  <dcterms:created xsi:type="dcterms:W3CDTF">2023-09-12T19:37:00Z</dcterms:created>
  <dcterms:modified xsi:type="dcterms:W3CDTF">2023-09-12T19:38:00Z</dcterms:modified>
</cp:coreProperties>
</file>